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232" w:rsidRPr="00C105C0" w:rsidRDefault="007A6232" w:rsidP="007A6232">
      <w:pPr>
        <w:bidi w:val="0"/>
        <w:spacing w:before="100" w:beforeAutospacing="1" w:after="100" w:afterAutospacing="1" w:line="240" w:lineRule="auto"/>
        <w:jc w:val="right"/>
        <w:outlineLvl w:val="1"/>
        <w:rPr>
          <w:rFonts w:ascii="Simplified Arabic" w:eastAsia="Times New Roman" w:hAnsi="Simplified Arabic" w:cs="PT Bold Heading"/>
          <w:b/>
          <w:bCs/>
          <w:sz w:val="36"/>
          <w:szCs w:val="36"/>
          <w:rtl/>
        </w:rPr>
      </w:pPr>
      <w:bookmarkStart w:id="0" w:name="_GoBack"/>
      <w:bookmarkEnd w:id="0"/>
      <w:r w:rsidRPr="007A6232">
        <w:rPr>
          <w:rFonts w:ascii="Simplified Arabic" w:eastAsia="Times New Roman" w:hAnsi="Simplified Arabic" w:cs="PT Bold Heading"/>
          <w:b/>
          <w:bCs/>
          <w:sz w:val="36"/>
          <w:szCs w:val="36"/>
          <w:rtl/>
        </w:rPr>
        <w:t>الفتوة والتجنيد الإجباري</w:t>
      </w:r>
    </w:p>
    <w:p w:rsidR="007A6232" w:rsidRPr="007A6232" w:rsidRDefault="007A6232" w:rsidP="007A6232">
      <w:pPr>
        <w:bidi w:val="0"/>
        <w:spacing w:before="100" w:beforeAutospacing="1" w:after="100" w:afterAutospacing="1" w:line="240" w:lineRule="auto"/>
        <w:jc w:val="right"/>
        <w:outlineLvl w:val="1"/>
        <w:rPr>
          <w:rFonts w:ascii="Simplified Arabic" w:eastAsia="Times New Roman" w:hAnsi="Simplified Arabic" w:cs="Simplified Arabic"/>
          <w:b/>
          <w:bCs/>
          <w:sz w:val="24"/>
          <w:szCs w:val="24"/>
        </w:rPr>
      </w:pPr>
      <w:r w:rsidRPr="00C105C0">
        <w:rPr>
          <w:rFonts w:ascii="Simplified Arabic" w:eastAsia="Times New Roman" w:hAnsi="Simplified Arabic" w:cs="Simplified Arabic"/>
          <w:b/>
          <w:bCs/>
          <w:sz w:val="24"/>
          <w:szCs w:val="24"/>
          <w:rtl/>
        </w:rPr>
        <w:t xml:space="preserve">بقلم </w:t>
      </w:r>
      <w:r w:rsidR="00C105C0">
        <w:rPr>
          <w:rFonts w:ascii="Simplified Arabic" w:eastAsia="Times New Roman" w:hAnsi="Simplified Arabic" w:cs="Simplified Arabic" w:hint="cs"/>
          <w:b/>
          <w:bCs/>
          <w:sz w:val="24"/>
          <w:szCs w:val="24"/>
          <w:rtl/>
        </w:rPr>
        <w:t xml:space="preserve">الكاتب </w:t>
      </w:r>
      <w:r w:rsidRPr="00C105C0">
        <w:rPr>
          <w:rFonts w:ascii="Simplified Arabic" w:eastAsia="Times New Roman" w:hAnsi="Simplified Arabic" w:cs="Simplified Arabic"/>
          <w:b/>
          <w:bCs/>
          <w:sz w:val="24"/>
          <w:szCs w:val="24"/>
          <w:rtl/>
        </w:rPr>
        <w:t>د. حسن أبو حشيش</w:t>
      </w:r>
    </w:p>
    <w:p w:rsidR="007A6232" w:rsidRPr="00C105C0" w:rsidRDefault="007A6232" w:rsidP="00BD213A">
      <w:pPr>
        <w:rPr>
          <w:rFonts w:ascii="Simplified Arabic" w:hAnsi="Simplified Arabic" w:cs="Simplified Arabic"/>
          <w:b/>
          <w:bCs/>
          <w:sz w:val="28"/>
          <w:szCs w:val="28"/>
          <w:rtl/>
        </w:rPr>
      </w:pPr>
      <w:r w:rsidRPr="00C105C0">
        <w:rPr>
          <w:rFonts w:ascii="Simplified Arabic" w:hAnsi="Simplified Arabic" w:cs="Simplified Arabic"/>
          <w:b/>
          <w:bCs/>
          <w:sz w:val="28"/>
          <w:szCs w:val="28"/>
          <w:rtl/>
        </w:rPr>
        <w:t xml:space="preserve">للعام الثاني على التوالي </w:t>
      </w:r>
      <w:r w:rsidR="00BD213A">
        <w:rPr>
          <w:rFonts w:ascii="Simplified Arabic" w:hAnsi="Simplified Arabic" w:cs="Simplified Arabic" w:hint="cs"/>
          <w:b/>
          <w:bCs/>
          <w:sz w:val="28"/>
          <w:szCs w:val="28"/>
          <w:rtl/>
        </w:rPr>
        <w:t>نظمت</w:t>
      </w:r>
      <w:r w:rsidRPr="00C105C0">
        <w:rPr>
          <w:rFonts w:ascii="Simplified Arabic" w:hAnsi="Simplified Arabic" w:cs="Simplified Arabic"/>
          <w:b/>
          <w:bCs/>
          <w:sz w:val="28"/>
          <w:szCs w:val="28"/>
          <w:rtl/>
        </w:rPr>
        <w:t xml:space="preserve"> وزارتي التربية والتعليم والداخلية في قطاع غزة مشروع الفتوة للمرحلة الثانوية في كل مديريات التعليم في ال</w:t>
      </w:r>
      <w:r w:rsidR="00C105C0">
        <w:rPr>
          <w:rFonts w:ascii="Simplified Arabic" w:hAnsi="Simplified Arabic" w:cs="Simplified Arabic" w:hint="cs"/>
          <w:b/>
          <w:bCs/>
          <w:sz w:val="28"/>
          <w:szCs w:val="28"/>
          <w:rtl/>
        </w:rPr>
        <w:t>م</w:t>
      </w:r>
      <w:r w:rsidRPr="00C105C0">
        <w:rPr>
          <w:rFonts w:ascii="Simplified Arabic" w:hAnsi="Simplified Arabic" w:cs="Simplified Arabic"/>
          <w:b/>
          <w:bCs/>
          <w:sz w:val="28"/>
          <w:szCs w:val="28"/>
          <w:rtl/>
        </w:rPr>
        <w:t>حافظات الخمس في غزة</w:t>
      </w:r>
      <w:r w:rsidR="00BD213A">
        <w:rPr>
          <w:rFonts w:ascii="Simplified Arabic" w:hAnsi="Simplified Arabic" w:cs="Simplified Arabic" w:hint="cs"/>
          <w:b/>
          <w:bCs/>
          <w:sz w:val="28"/>
          <w:szCs w:val="28"/>
          <w:rtl/>
        </w:rPr>
        <w:t xml:space="preserve">, هو انجاز كبير </w:t>
      </w:r>
      <w:r w:rsidRPr="00C105C0">
        <w:rPr>
          <w:rFonts w:ascii="Simplified Arabic" w:hAnsi="Simplified Arabic" w:cs="Simplified Arabic"/>
          <w:b/>
          <w:bCs/>
          <w:sz w:val="28"/>
          <w:szCs w:val="28"/>
          <w:rtl/>
        </w:rPr>
        <w:t xml:space="preserve"> . وشارك في المشروع هذا العام حوالي ثلاثة عشر </w:t>
      </w:r>
      <w:r w:rsidR="00C105C0">
        <w:rPr>
          <w:rFonts w:ascii="Simplified Arabic" w:hAnsi="Simplified Arabic" w:cs="Simplified Arabic" w:hint="cs"/>
          <w:b/>
          <w:bCs/>
          <w:sz w:val="28"/>
          <w:szCs w:val="28"/>
          <w:rtl/>
        </w:rPr>
        <w:t>ألفاً</w:t>
      </w:r>
      <w:r w:rsidRPr="00C105C0">
        <w:rPr>
          <w:rFonts w:ascii="Simplified Arabic" w:hAnsi="Simplified Arabic" w:cs="Simplified Arabic"/>
          <w:b/>
          <w:bCs/>
          <w:sz w:val="28"/>
          <w:szCs w:val="28"/>
          <w:rtl/>
        </w:rPr>
        <w:t xml:space="preserve"> في زيادة واضحة عن العام الماضي . الفتوة تعني القوة، والنظام، والمسئولية الوطنية، والتربية الجادة والجهادية، والجدية وصقل الشخصية لفئات تتشكل نفسيا وسلوكيا وفكريا .</w:t>
      </w:r>
    </w:p>
    <w:p w:rsidR="007A6232" w:rsidRPr="00C105C0" w:rsidRDefault="007A6232" w:rsidP="007A6232">
      <w:pPr>
        <w:rPr>
          <w:rFonts w:ascii="Simplified Arabic" w:hAnsi="Simplified Arabic" w:cs="Simplified Arabic"/>
          <w:b/>
          <w:bCs/>
          <w:sz w:val="28"/>
          <w:szCs w:val="28"/>
          <w:rtl/>
        </w:rPr>
      </w:pPr>
    </w:p>
    <w:p w:rsidR="007A6232" w:rsidRPr="00C105C0" w:rsidRDefault="007A6232" w:rsidP="007A6232">
      <w:pPr>
        <w:rPr>
          <w:rFonts w:ascii="Simplified Arabic" w:hAnsi="Simplified Arabic" w:cs="Simplified Arabic"/>
          <w:b/>
          <w:bCs/>
          <w:sz w:val="28"/>
          <w:szCs w:val="28"/>
          <w:rtl/>
        </w:rPr>
      </w:pPr>
      <w:r w:rsidRPr="00C105C0">
        <w:rPr>
          <w:rFonts w:ascii="Simplified Arabic" w:hAnsi="Simplified Arabic" w:cs="Simplified Arabic"/>
          <w:b/>
          <w:bCs/>
          <w:sz w:val="28"/>
          <w:szCs w:val="28"/>
          <w:rtl/>
        </w:rPr>
        <w:t>وهي تعني كذلك التربية على الانتماء للدين وللوطن وللمجتمع بعاداتها وتقاليده الحميدة، وتعزيز لمبدأ العزة والكرامة والجلد والصبر ... وفي هذه المعاني حاضنة تربية شاملة لجيل تحتاجه فلسطين، ويحتاجه طريق تحرير القدس .</w:t>
      </w:r>
    </w:p>
    <w:p w:rsidR="007A6232" w:rsidRPr="00C105C0" w:rsidRDefault="007A6232" w:rsidP="007A6232">
      <w:pPr>
        <w:rPr>
          <w:rFonts w:ascii="Simplified Arabic" w:hAnsi="Simplified Arabic" w:cs="Simplified Arabic"/>
          <w:b/>
          <w:bCs/>
          <w:sz w:val="28"/>
          <w:szCs w:val="28"/>
          <w:rtl/>
        </w:rPr>
      </w:pPr>
    </w:p>
    <w:p w:rsidR="007A6232" w:rsidRPr="00C105C0" w:rsidRDefault="007A6232" w:rsidP="007A6232">
      <w:pPr>
        <w:rPr>
          <w:rFonts w:ascii="Simplified Arabic" w:hAnsi="Simplified Arabic" w:cs="Simplified Arabic"/>
          <w:b/>
          <w:bCs/>
          <w:sz w:val="28"/>
          <w:szCs w:val="28"/>
          <w:rtl/>
        </w:rPr>
      </w:pPr>
      <w:r w:rsidRPr="00C105C0">
        <w:rPr>
          <w:rFonts w:ascii="Simplified Arabic" w:hAnsi="Simplified Arabic" w:cs="Simplified Arabic"/>
          <w:b/>
          <w:bCs/>
          <w:sz w:val="28"/>
          <w:szCs w:val="28"/>
          <w:rtl/>
        </w:rPr>
        <w:t>الشعب الفلسطيني يعيش تحت أسوأ احتلال واستعمار في التاريخ المُعاصر والحديث، ويعيش كل حياته في ضنك وشظف العيش والحصار والموت، ومُهدد أن تُشطب قضيته وتضيع حقوقه، لذا فلابد من أن يبقى الجيل يقظا ومتهيئا لمسيرة التحرير، لتبقى راية العمل مُتواجدة وحاضرة في كل جيل من أجيال الشعب الفلسطيني، وأحسب أن مشروع الفتوة مرحلة مبكرة ومتقدمة في تهيئة الجيل للانخراط بعد ذلك في صفوف المقاومة الواعدة التي تعمل ليلا ونها را على حمايتنا والدفاع عن حقوقنا .</w:t>
      </w:r>
    </w:p>
    <w:p w:rsidR="007A6232" w:rsidRPr="00C105C0" w:rsidRDefault="007A6232" w:rsidP="007A6232">
      <w:pPr>
        <w:rPr>
          <w:rFonts w:ascii="Simplified Arabic" w:hAnsi="Simplified Arabic" w:cs="Simplified Arabic"/>
          <w:b/>
          <w:bCs/>
          <w:sz w:val="28"/>
          <w:szCs w:val="28"/>
          <w:rtl/>
        </w:rPr>
      </w:pPr>
    </w:p>
    <w:p w:rsidR="007A6232" w:rsidRPr="00C105C0" w:rsidRDefault="007A6232" w:rsidP="007A6232">
      <w:pPr>
        <w:rPr>
          <w:rFonts w:ascii="Simplified Arabic" w:hAnsi="Simplified Arabic" w:cs="Simplified Arabic"/>
          <w:b/>
          <w:bCs/>
          <w:sz w:val="28"/>
          <w:szCs w:val="28"/>
          <w:rtl/>
        </w:rPr>
      </w:pPr>
      <w:r w:rsidRPr="00C105C0">
        <w:rPr>
          <w:rFonts w:ascii="Simplified Arabic" w:hAnsi="Simplified Arabic" w:cs="Simplified Arabic"/>
          <w:b/>
          <w:bCs/>
          <w:sz w:val="28"/>
          <w:szCs w:val="28"/>
          <w:rtl/>
        </w:rPr>
        <w:t xml:space="preserve">فكرة الفتوة سجلت نجاحا، فلماذا لا يتم تطويرها على نحو نصل فيه للتجنيد الإجباري لكل شرائح الشعب، أعرف أن الأمر فوق طاقة الحكومة في قطاع غزة، ويحتاج لإمكانيات وموازنات كبيرة، لكن هذا لا يمنع دراسة الفكرة، والتوصل لحلول ومقترحات إبداعية نحقق </w:t>
      </w:r>
      <w:r w:rsidRPr="00C105C0">
        <w:rPr>
          <w:rFonts w:ascii="Simplified Arabic" w:hAnsi="Simplified Arabic" w:cs="Simplified Arabic"/>
          <w:b/>
          <w:bCs/>
          <w:sz w:val="28"/>
          <w:szCs w:val="28"/>
          <w:rtl/>
        </w:rPr>
        <w:lastRenderedPageBreak/>
        <w:t>الهدف بأقل تكلفة، فمثلا ممكن يتم دراسة إضافة شهر دورة عسكرية في المدارس الثانوية هناك متسع ان تكون على مدار الاعوام الثلاث وتكون مادة رسوب ونجاح، أو جعل الدورات التدريبية كساعات عمل تطوي ضمن منهج الجامعات والمعاهد ... وهكذا .</w:t>
      </w:r>
    </w:p>
    <w:p w:rsidR="007A6232" w:rsidRPr="00C105C0" w:rsidRDefault="007A6232" w:rsidP="007A6232">
      <w:pPr>
        <w:rPr>
          <w:rFonts w:ascii="Simplified Arabic" w:hAnsi="Simplified Arabic" w:cs="Simplified Arabic"/>
          <w:b/>
          <w:bCs/>
          <w:sz w:val="28"/>
          <w:szCs w:val="28"/>
          <w:rtl/>
        </w:rPr>
      </w:pPr>
    </w:p>
    <w:p w:rsidR="004455AB" w:rsidRPr="00C105C0" w:rsidRDefault="007A6232" w:rsidP="007A6232">
      <w:pPr>
        <w:rPr>
          <w:rFonts w:ascii="Simplified Arabic" w:hAnsi="Simplified Arabic" w:cs="Simplified Arabic"/>
          <w:b/>
          <w:bCs/>
          <w:sz w:val="28"/>
          <w:szCs w:val="28"/>
        </w:rPr>
      </w:pPr>
      <w:r w:rsidRPr="00C105C0">
        <w:rPr>
          <w:rFonts w:ascii="Simplified Arabic" w:hAnsi="Simplified Arabic" w:cs="Simplified Arabic"/>
          <w:b/>
          <w:bCs/>
          <w:sz w:val="28"/>
          <w:szCs w:val="28"/>
          <w:rtl/>
        </w:rPr>
        <w:t>وفي سبيل ذلك فإن الامر يستوجب مأسسة من قبيل استحداث مديرية خاصة في وزارة الداخلية او توسيع مهام مديرية التدريب مثلا ... أرى أن مشروع الفتوة فرصة مهمة لتصل بنا للتجنيد الاجباري لنشر فكر وثقافة المقاومة خدمة لتحرير فلسطين, ونشر ثقافة القوة الايجابية المفيدة للقضية الفلسطينية.</w:t>
      </w:r>
    </w:p>
    <w:sectPr w:rsidR="004455AB" w:rsidRPr="00C105C0" w:rsidSect="00911AF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00007843" w:usb2="00000001" w:usb3="00000000" w:csb0="000001FF" w:csb1="00000000"/>
  </w:font>
  <w:font w:name="Simplified Arabic">
    <w:panose1 w:val="02020603050405020304"/>
    <w:charset w:val="B2"/>
    <w:family w:val="auto"/>
    <w:pitch w:val="variable"/>
    <w:sig w:usb0="00002003" w:usb1="00000000" w:usb2="00000000" w:usb3="00000000" w:csb0="00000041"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232"/>
    <w:rsid w:val="004455AB"/>
    <w:rsid w:val="004678FB"/>
    <w:rsid w:val="007A6232"/>
    <w:rsid w:val="00911AF5"/>
    <w:rsid w:val="00BD213A"/>
    <w:rsid w:val="00C105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2">
    <w:name w:val="heading 2"/>
    <w:basedOn w:val="a"/>
    <w:link w:val="2Char"/>
    <w:uiPriority w:val="9"/>
    <w:qFormat/>
    <w:rsid w:val="007A6232"/>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7A6232"/>
    <w:rPr>
      <w:rFonts w:ascii="Times New Roman" w:eastAsia="Times New Roman" w:hAnsi="Times New Roman" w:cs="Times New Roman"/>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2">
    <w:name w:val="heading 2"/>
    <w:basedOn w:val="a"/>
    <w:link w:val="2Char"/>
    <w:uiPriority w:val="9"/>
    <w:qFormat/>
    <w:rsid w:val="007A6232"/>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7A6232"/>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936795">
      <w:bodyDiv w:val="1"/>
      <w:marLeft w:val="0"/>
      <w:marRight w:val="0"/>
      <w:marTop w:val="0"/>
      <w:marBottom w:val="0"/>
      <w:divBdr>
        <w:top w:val="none" w:sz="0" w:space="0" w:color="auto"/>
        <w:left w:val="none" w:sz="0" w:space="0" w:color="auto"/>
        <w:bottom w:val="none" w:sz="0" w:space="0" w:color="auto"/>
        <w:right w:val="none" w:sz="0" w:space="0" w:color="auto"/>
      </w:divBdr>
    </w:div>
    <w:div w:id="1908150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273</Words>
  <Characters>1558</Characters>
  <Application>Microsoft Office Word</Application>
  <DocSecurity>0</DocSecurity>
  <Lines>12</Lines>
  <Paragraphs>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حسن الشريف</cp:lastModifiedBy>
  <cp:revision>3</cp:revision>
  <cp:lastPrinted>2014-02-18T08:37:00Z</cp:lastPrinted>
  <dcterms:created xsi:type="dcterms:W3CDTF">2014-02-18T06:39:00Z</dcterms:created>
  <dcterms:modified xsi:type="dcterms:W3CDTF">2014-02-18T08:38:00Z</dcterms:modified>
</cp:coreProperties>
</file>